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2EB" w:rsidRDefault="0023641D">
      <w:r>
        <w:t>SLO’s for Bio 012</w:t>
      </w:r>
    </w:p>
    <w:p w:rsidR="0023641D" w:rsidRDefault="0023641D">
      <w:bookmarkStart w:id="0" w:name="_GoBack"/>
      <w:bookmarkEnd w:id="0"/>
      <w:r>
        <w:t>Acknowledge both sides of the ethical implications of biotechnology</w:t>
      </w:r>
    </w:p>
    <w:p w:rsidR="0023641D" w:rsidRDefault="0023641D">
      <w:r>
        <w:t xml:space="preserve">Be able to </w:t>
      </w:r>
      <w:r w:rsidR="003A179B">
        <w:t>identify different</w:t>
      </w:r>
      <w:r>
        <w:t xml:space="preserve"> types of cells</w:t>
      </w:r>
    </w:p>
    <w:p w:rsidR="0023641D" w:rsidRDefault="0023641D">
      <w:r>
        <w:t>Understand and use aseptic technique</w:t>
      </w:r>
    </w:p>
    <w:p w:rsidR="0023641D" w:rsidRDefault="0023641D">
      <w:r>
        <w:t>Be familiar with various</w:t>
      </w:r>
      <w:r w:rsidR="00F161B3">
        <w:t xml:space="preserve"> types of laboratory equipment </w:t>
      </w:r>
    </w:p>
    <w:sectPr w:rsidR="002364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41D"/>
    <w:rsid w:val="0023641D"/>
    <w:rsid w:val="003A179B"/>
    <w:rsid w:val="00AF4A4E"/>
    <w:rsid w:val="00AF62EB"/>
    <w:rsid w:val="00F1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SBCCD</Company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Burnham, Lorrie</dc:creator>
  <cp:lastModifiedBy>Burnham, Lorrie</cp:lastModifiedBy>
  <cp:revision>2</cp:revision>
  <cp:lastPrinted>2011-08-24T18:00:00Z</cp:lastPrinted>
  <dcterms:created xsi:type="dcterms:W3CDTF">2011-10-14T00:13:00Z</dcterms:created>
  <dcterms:modified xsi:type="dcterms:W3CDTF">2011-10-14T00:13:00Z</dcterms:modified>
</cp:coreProperties>
</file>